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8C10" w14:textId="40BE4469" w:rsidR="00CE21FE" w:rsidRPr="00CE21FE" w:rsidRDefault="00EB33A0" w:rsidP="00CE21FE">
      <w:pPr>
        <w:jc w:val="center"/>
        <w:rPr>
          <w:rFonts w:ascii="ＭＳ 明朝" w:eastAsia="ＭＳ ゴシック" w:cs="ＭＳ ゴシック"/>
          <w:b/>
          <w:bCs/>
          <w:sz w:val="34"/>
          <w:szCs w:val="34"/>
        </w:rPr>
      </w:pPr>
      <w:r>
        <w:rPr>
          <w:rFonts w:ascii="ＭＳ 明朝" w:eastAsia="ＭＳ ゴシック" w:cs="ＭＳ ゴシック" w:hint="eastAsia"/>
          <w:b/>
          <w:bCs/>
          <w:sz w:val="34"/>
          <w:szCs w:val="34"/>
        </w:rPr>
        <w:t>令和</w:t>
      </w:r>
      <w:r w:rsidR="000D07D5">
        <w:rPr>
          <w:rFonts w:ascii="ＭＳ 明朝" w:eastAsia="ＭＳ ゴシック" w:cs="ＭＳ ゴシック" w:hint="eastAsia"/>
          <w:b/>
          <w:bCs/>
          <w:sz w:val="34"/>
          <w:szCs w:val="34"/>
        </w:rPr>
        <w:t>８</w:t>
      </w:r>
      <w:r>
        <w:rPr>
          <w:rFonts w:ascii="ＭＳ 明朝" w:eastAsia="ＭＳ ゴシック" w:cs="ＭＳ ゴシック" w:hint="eastAsia"/>
          <w:b/>
          <w:bCs/>
          <w:sz w:val="34"/>
          <w:szCs w:val="34"/>
        </w:rPr>
        <w:t>年度　日立市立仲町小学校グランドデザイン</w:t>
      </w:r>
    </w:p>
    <w:tbl>
      <w:tblPr>
        <w:tblW w:w="1043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69"/>
        <w:gridCol w:w="3969"/>
      </w:tblGrid>
      <w:tr w:rsidR="00EB33A0" w:rsidRPr="00EB33A0" w14:paraId="1CF6F862" w14:textId="77777777" w:rsidTr="00731380">
        <w:trPr>
          <w:trHeight w:val="1263"/>
        </w:trPr>
        <w:tc>
          <w:tcPr>
            <w:tcW w:w="10438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pct30" w:color="9999FF" w:fill="auto"/>
          </w:tcPr>
          <w:p w14:paraId="19B9A5FE" w14:textId="3ECC3842" w:rsidR="00EB33A0" w:rsidRPr="00EB33A0" w:rsidRDefault="00862C78" w:rsidP="003C6F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100" w:firstLine="353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758024" wp14:editId="0E065AE4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6666866" cy="800100"/>
                      <wp:effectExtent l="0" t="0" r="19685" b="19050"/>
                      <wp:wrapNone/>
                      <wp:docPr id="312594007" name="フローチャート: 処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6866" cy="800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8C864D" w14:textId="4355EF35" w:rsidR="00833093" w:rsidRDefault="00833093" w:rsidP="0083309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ＤＦ特太ゴシック体" w:hAnsi="Times New Roman" w:cs="ＤＦ特太ゴシック体"/>
                                      <w:color w:val="000000"/>
                                      <w:kern w:val="0"/>
                                      <w:position w:val="2"/>
                                      <w:sz w:val="28"/>
                                      <w:szCs w:val="28"/>
                                    </w:rPr>
                                  </w:pPr>
                                  <w:r w:rsidRPr="00EB33A0">
                                    <w:rPr>
                                      <w:rFonts w:ascii="ＭＳ 明朝" w:eastAsia="ＤＦ特太ゴシック体" w:hAnsi="Times New Roman" w:cs="ＤＦ特太ゴシック体" w:hint="eastAsia"/>
                                      <w:color w:val="000000"/>
                                      <w:kern w:val="0"/>
                                      <w:position w:val="2"/>
                                      <w:sz w:val="28"/>
                                      <w:szCs w:val="28"/>
                                    </w:rPr>
                                    <w:t>本校の学校教育目標</w:t>
                                  </w:r>
                                </w:p>
                                <w:p w14:paraId="0A2FA5D8" w14:textId="71A93D1B" w:rsidR="00833093" w:rsidRPr="00EB33A0" w:rsidRDefault="00833093" w:rsidP="00833093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jc w:val="center"/>
                                    <w:textAlignment w:val="baseline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EB33A0">
                                    <w:rPr>
                                      <w:rFonts w:ascii="ＭＳ 明朝" w:eastAsia="ＤＦ特太ゴシック体" w:hAnsi="Times New Roman" w:cs="ＤＦ特太ゴシック体" w:hint="eastAsia"/>
                                      <w:color w:val="000000"/>
                                      <w:kern w:val="0"/>
                                      <w:position w:val="2"/>
                                      <w:sz w:val="26"/>
                                      <w:szCs w:val="26"/>
                                    </w:rPr>
                                    <w:t>一人一人の能力を開発し、心身共に健康で人間性豊かな児童を育成する</w:t>
                                  </w:r>
                                </w:p>
                                <w:p w14:paraId="7FB2D202" w14:textId="255A91AB" w:rsidR="00833093" w:rsidRPr="00833093" w:rsidRDefault="00833093" w:rsidP="00833093">
                                  <w:pPr>
                                    <w:spacing w:line="340" w:lineRule="exact"/>
                                    <w:jc w:val="lef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C453B1" wp14:editId="18CB7D41">
                                        <wp:extent cx="594360" cy="468720"/>
                                        <wp:effectExtent l="0" t="0" r="0" b="7620"/>
                                        <wp:docPr id="1594092767" name="図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2980210" name="図 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4360" cy="468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ＭＳ 明朝" w:eastAsia="ＭＳ ゴシック" w:hAnsi="Times New Roman" w:cs="ＭＳ ゴシック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                    </w:t>
                                  </w:r>
                                  <w:r w:rsidRPr="00EB33A0">
                                    <w:rPr>
                                      <w:rFonts w:ascii="ＭＳ 明朝" w:eastAsia="ＭＳ ゴシック" w:hAnsi="Times New Roman" w:cs="ＭＳ ゴシック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―「強く」「正しく」「美しく」を目指す仲町っ子の姿ー</w:t>
                                  </w:r>
                                </w:p>
                                <w:p w14:paraId="2F38CDC7" w14:textId="77777777" w:rsidR="00833093" w:rsidRDefault="00833093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明朝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5802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18" o:spid="_x0000_s1026" type="#_x0000_t109" style="position:absolute;left:0;text-align:left;margin-left:-5.25pt;margin-top:-.2pt;width:524.9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" fillcolor="#dceaf7 [351]" strokecolor="#030e13 [484]" strokeweight="1pt">
                      <v:textbox>
                        <w:txbxContent>
                          <w:p w14:paraId="488C864D" w14:textId="4355EF35" w:rsidR="00833093" w:rsidRDefault="00833093" w:rsidP="00833093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ＤＦ特太ゴシック体" w:hAnsi="Times New Roman" w:cs="ＤＦ特太ゴシック体"/>
                                <w:color w:val="000000"/>
                                <w:kern w:val="0"/>
                                <w:position w:val="2"/>
                                <w:sz w:val="28"/>
                                <w:szCs w:val="28"/>
                              </w:rPr>
                            </w:pPr>
                            <w:r w:rsidRPr="00EB33A0">
                              <w:rPr>
                                <w:rFonts w:ascii="ＭＳ 明朝" w:eastAsia="ＤＦ特太ゴシック体" w:hAnsi="Times New Roman" w:cs="ＤＦ特太ゴシック体" w:hint="eastAsia"/>
                                <w:color w:val="000000"/>
                                <w:kern w:val="0"/>
                                <w:position w:val="2"/>
                                <w:sz w:val="28"/>
                                <w:szCs w:val="28"/>
                              </w:rPr>
                              <w:t>本校の学校教育目標</w:t>
                            </w:r>
                          </w:p>
                          <w:p w14:paraId="0A2FA5D8" w14:textId="71A93D1B" w:rsidR="00833093" w:rsidRPr="00EB33A0" w:rsidRDefault="00833093" w:rsidP="00833093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B33A0">
                              <w:rPr>
                                <w:rFonts w:ascii="ＭＳ 明朝" w:eastAsia="ＤＦ特太ゴシック体" w:hAnsi="Times New Roman" w:cs="ＤＦ特太ゴシック体" w:hint="eastAsia"/>
                                <w:color w:val="000000"/>
                                <w:kern w:val="0"/>
                                <w:position w:val="2"/>
                                <w:sz w:val="26"/>
                                <w:szCs w:val="26"/>
                              </w:rPr>
                              <w:t>一人一人の能力を開発し、心身共に健康で人間性豊かな児童を育成する</w:t>
                            </w:r>
                          </w:p>
                          <w:p w14:paraId="7FB2D202" w14:textId="255A91AB" w:rsidR="00833093" w:rsidRPr="00833093" w:rsidRDefault="00833093" w:rsidP="00833093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453B1" wp14:editId="18CB7D41">
                                  <wp:extent cx="594360" cy="468720"/>
                                  <wp:effectExtent l="0" t="0" r="0" b="7620"/>
                                  <wp:docPr id="1594092767" name="図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2980210" name="図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46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                   </w:t>
                            </w:r>
                            <w:r w:rsidRPr="00EB33A0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―「強く」「正しく」「美しく」を目指す仲町っ子の姿ー</w:t>
                            </w:r>
                          </w:p>
                          <w:p w14:paraId="2F38CDC7" w14:textId="77777777" w:rsidR="00833093" w:rsidRDefault="00833093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33A0" w:rsidRPr="00EB33A0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w:drawing>
                <wp:anchor distT="0" distB="0" distL="72000" distR="72000" simplePos="0" relativeHeight="251659264" behindDoc="0" locked="0" layoutInCell="0" allowOverlap="1" wp14:anchorId="1949BDE5" wp14:editId="14481744">
                  <wp:simplePos x="0" y="0"/>
                  <wp:positionH relativeFrom="margin">
                    <wp:posOffset>66040</wp:posOffset>
                  </wp:positionH>
                  <wp:positionV relativeFrom="paragraph">
                    <wp:posOffset>49530</wp:posOffset>
                  </wp:positionV>
                  <wp:extent cx="594360" cy="468630"/>
                  <wp:effectExtent l="0" t="0" r="0" b="7620"/>
                  <wp:wrapSquare wrapText="bothSides"/>
                  <wp:docPr id="542980210" name="図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33A0"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2"/>
                <w:sz w:val="28"/>
                <w:szCs w:val="28"/>
              </w:rPr>
              <w:t>本校の学校教育目標</w:t>
            </w:r>
          </w:p>
          <w:p w14:paraId="64AC7E10" w14:textId="5D661547" w:rsidR="00EB33A0" w:rsidRPr="00EB33A0" w:rsidRDefault="00EB33A0" w:rsidP="003C6F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2"/>
                <w:sz w:val="26"/>
                <w:szCs w:val="26"/>
              </w:rPr>
              <w:t xml:space="preserve">　一人一人の能力を開発し、心身共に健康で人間性豊かな児童を育成する</w:t>
            </w:r>
          </w:p>
          <w:p w14:paraId="486D1CCE" w14:textId="5F613986" w:rsidR="00EB33A0" w:rsidRPr="00EB33A0" w:rsidRDefault="00EB33A0" w:rsidP="003C6F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B33A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</w:t>
            </w:r>
            <w:bookmarkStart w:id="0" w:name="_Hlk189567993"/>
            <w:r w:rsidRPr="00EB33A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―「強く」「正しく」「美しく」を目指す仲町っ子の姿ー</w:t>
            </w:r>
            <w:bookmarkEnd w:id="0"/>
          </w:p>
        </w:tc>
      </w:tr>
      <w:tr w:rsidR="00EB33A0" w:rsidRPr="00EB33A0" w14:paraId="11D44ED7" w14:textId="77777777" w:rsidTr="004A1579">
        <w:tc>
          <w:tcPr>
            <w:tcW w:w="6469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  <w:shd w:val="pct30" w:color="FFFF00" w:fill="auto"/>
          </w:tcPr>
          <w:p w14:paraId="22EB9AF4" w14:textId="0E4438F1" w:rsidR="00EB33A0" w:rsidRPr="000D07D5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EB33A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目指す児童像</w:t>
            </w:r>
            <w:r w:rsidRPr="000D07D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元気でたくましい子ども</w:t>
            </w:r>
          </w:p>
          <w:p w14:paraId="43A4404F" w14:textId="63234F05" w:rsidR="00EB33A0" w:rsidRPr="000D07D5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6449B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  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粘り強く考え</w:t>
            </w:r>
            <w:r w:rsidR="00D2681D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、</w:t>
            </w:r>
            <w:r w:rsidR="00D2681D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主体的に学ぶ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子ども</w:t>
            </w:r>
          </w:p>
          <w:p w14:paraId="0F43DCFC" w14:textId="76E83134" w:rsidR="00EB33A0" w:rsidRPr="000D07D5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6449B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  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思いやりのある子ども</w:t>
            </w:r>
          </w:p>
          <w:p w14:paraId="35EE55C3" w14:textId="31413542" w:rsidR="00EB33A0" w:rsidRPr="000D07D5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目指す教師像</w:t>
            </w:r>
            <w:r w:rsidRPr="000D07D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根気強く熱意をもって指導にあたる教師</w:t>
            </w:r>
          </w:p>
          <w:p w14:paraId="135CF960" w14:textId="05E7F9A8" w:rsidR="00EB33A0" w:rsidRPr="000D07D5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6449B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  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わかる授業を展開できる教師</w:t>
            </w:r>
          </w:p>
          <w:p w14:paraId="70D7A20D" w14:textId="038378CD" w:rsidR="00EB33A0" w:rsidRPr="000D07D5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6449B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  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子どもとともに学び成長する教師</w:t>
            </w:r>
          </w:p>
          <w:p w14:paraId="6CE355D8" w14:textId="77777777" w:rsidR="000D07D5" w:rsidRDefault="00EB33A0" w:rsidP="000D0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HG創英角ﾎﾟｯﾌﾟ体" w:hAnsi="Times New Roman" w:cs="HG創英角ﾎﾟｯﾌﾟ体"/>
                <w:kern w:val="0"/>
                <w:szCs w:val="21"/>
              </w:rPr>
            </w:pPr>
            <w:r w:rsidRPr="00EB33A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B33A0">
              <w:rPr>
                <w:rFonts w:ascii="ＭＳ 明朝" w:eastAsia="HG創英角ﾎﾟｯﾌﾟ体" w:hAnsi="Times New Roman" w:cs="HG創英角ﾎﾟｯﾌﾟ体" w:hint="eastAsia"/>
                <w:color w:val="000000"/>
                <w:kern w:val="0"/>
                <w:szCs w:val="21"/>
              </w:rPr>
              <w:t xml:space="preserve">組織目標　　</w:t>
            </w:r>
            <w:r w:rsidR="000D07D5" w:rsidRPr="00EB33A0">
              <w:rPr>
                <w:rFonts w:ascii="ＭＳ 明朝" w:eastAsia="HG創英角ﾎﾟｯﾌﾟ体" w:hAnsi="Times New Roman" w:cs="HG創英角ﾎﾟｯﾌﾟ体" w:hint="eastAsia"/>
                <w:color w:val="000000"/>
                <w:kern w:val="0"/>
                <w:szCs w:val="21"/>
              </w:rPr>
              <w:t xml:space="preserve">　</w:t>
            </w:r>
            <w:r w:rsidR="000D07D5" w:rsidRPr="00051FD2">
              <w:rPr>
                <w:rFonts w:ascii="ＭＳ 明朝" w:eastAsia="HG創英角ﾎﾟｯﾌﾟ体" w:hAnsi="Times New Roman" w:cs="HG創英角ﾎﾟｯﾌﾟ体" w:hint="eastAsia"/>
                <w:kern w:val="0"/>
                <w:szCs w:val="21"/>
              </w:rPr>
              <w:t xml:space="preserve">～　</w:t>
            </w:r>
            <w:r w:rsidR="000D07D5">
              <w:rPr>
                <w:rFonts w:ascii="ＭＳ 明朝" w:eastAsia="HG創英角ﾎﾟｯﾌﾟ体" w:hAnsi="Times New Roman" w:cs="HG創英角ﾎﾟｯﾌﾟ体" w:hint="eastAsia"/>
                <w:kern w:val="0"/>
                <w:szCs w:val="21"/>
              </w:rPr>
              <w:t>自分も仲間も大切にし</w:t>
            </w:r>
          </w:p>
          <w:p w14:paraId="48439BDF" w14:textId="77715A4C" w:rsidR="00EB33A0" w:rsidRPr="00EB33A0" w:rsidRDefault="000D07D5" w:rsidP="000D0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HG創英角ﾎﾟｯﾌﾟ体" w:hAnsi="Times New Roman" w:cs="HG創英角ﾎﾟｯﾌﾟ体" w:hint="eastAsia"/>
                <w:kern w:val="0"/>
                <w:szCs w:val="21"/>
              </w:rPr>
              <w:t xml:space="preserve">　　　　　　　　　　</w:t>
            </w:r>
            <w:r w:rsidR="00430F64">
              <w:rPr>
                <w:rFonts w:ascii="ＭＳ 明朝" w:eastAsia="HG創英角ﾎﾟｯﾌﾟ体" w:hAnsi="Times New Roman" w:cs="HG創英角ﾎﾟｯﾌﾟ体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HG創英角ﾎﾟｯﾌﾟ体" w:hAnsi="Times New Roman" w:cs="HG創英角ﾎﾟｯﾌﾟ体" w:hint="eastAsia"/>
                <w:kern w:val="0"/>
                <w:szCs w:val="21"/>
              </w:rPr>
              <w:t>自分の力を十分に発揮できる学校　～</w:t>
            </w:r>
          </w:p>
        </w:tc>
        <w:tc>
          <w:tcPr>
            <w:tcW w:w="3969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  <w:shd w:val="pct30" w:color="FFFF00" w:fill="auto"/>
          </w:tcPr>
          <w:p w14:paraId="70608CAC" w14:textId="77777777" w:rsidR="00862C78" w:rsidRDefault="00EB33A0" w:rsidP="00862C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902" w:hangingChars="500" w:hanging="902"/>
              <w:jc w:val="left"/>
              <w:textAlignment w:val="baseline"/>
              <w:rPr>
                <w:rFonts w:ascii="ＭＳ 明朝" w:eastAsia="ＤＦ特太ゴシック体" w:hAnsi="Times New Roman" w:cs="ＤＦ特太ゴシック体"/>
                <w:color w:val="000000"/>
                <w:kern w:val="0"/>
                <w:sz w:val="18"/>
                <w:szCs w:val="18"/>
              </w:rPr>
            </w:pPr>
            <w:r w:rsidRPr="00EB33A0">
              <w:rPr>
                <w:rFonts w:ascii="ＭＳ 明朝" w:eastAsia="ＤＦ特太ゴシック体" w:hAnsi="Times New Roman" w:cs="ＤＦ特太ゴシック体" w:hint="eastAsia"/>
                <w:b/>
                <w:bCs/>
                <w:color w:val="000000"/>
                <w:kern w:val="0"/>
                <w:sz w:val="20"/>
                <w:szCs w:val="20"/>
              </w:rPr>
              <w:t>（茨城県）</w:t>
            </w:r>
            <w:r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18"/>
                <w:szCs w:val="18"/>
              </w:rPr>
              <w:t>すべての子どもの可能性を引き出す活力</w:t>
            </w:r>
          </w:p>
          <w:p w14:paraId="240B0A35" w14:textId="4AA9D516" w:rsidR="00EB33A0" w:rsidRPr="00EB33A0" w:rsidRDefault="00EB33A0" w:rsidP="00862C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831" w:hangingChars="400" w:hanging="64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sz w:val="18"/>
                <w:szCs w:val="18"/>
              </w:rPr>
              <w:t>ある学校づくり</w:t>
            </w:r>
          </w:p>
          <w:p w14:paraId="3088EE96" w14:textId="77777777" w:rsidR="00862C78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ＤＦ特太ゴシック体" w:hAnsi="Times New Roman" w:cs="ＤＦ特太ゴシック体"/>
                <w:color w:val="000000"/>
                <w:kern w:val="0"/>
                <w:position w:val="1"/>
                <w:sz w:val="18"/>
                <w:szCs w:val="18"/>
              </w:rPr>
            </w:pPr>
            <w:r w:rsidRPr="00EB33A0">
              <w:rPr>
                <w:rFonts w:ascii="ＭＳ 明朝" w:eastAsia="ＤＦ特太ゴシック体" w:hAnsi="Times New Roman" w:cs="ＤＦ特太ゴシック体" w:hint="eastAsia"/>
                <w:b/>
                <w:bCs/>
                <w:color w:val="000000"/>
                <w:kern w:val="0"/>
                <w:position w:val="2"/>
                <w:sz w:val="20"/>
                <w:szCs w:val="20"/>
              </w:rPr>
              <w:t>（県北）</w:t>
            </w:r>
            <w:r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1"/>
                <w:sz w:val="18"/>
                <w:szCs w:val="18"/>
              </w:rPr>
              <w:t>夢を育み明日が待たれる魅力ある学校づく</w:t>
            </w:r>
          </w:p>
          <w:p w14:paraId="56935065" w14:textId="23DE4C9D" w:rsidR="00EB33A0" w:rsidRPr="00EB33A0" w:rsidRDefault="00862C78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1"/>
                <w:sz w:val="18"/>
                <w:szCs w:val="18"/>
              </w:rPr>
              <w:t xml:space="preserve">　</w:t>
            </w:r>
            <w:r w:rsidR="00EB33A0"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1"/>
                <w:sz w:val="18"/>
                <w:szCs w:val="18"/>
              </w:rPr>
              <w:t>り</w:t>
            </w:r>
          </w:p>
          <w:p w14:paraId="5753E5AE" w14:textId="77777777" w:rsidR="00862C78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ＤＦ特太ゴシック体" w:hAnsi="Times New Roman" w:cs="ＤＦ特太ゴシック体"/>
                <w:color w:val="000000"/>
                <w:kern w:val="0"/>
                <w:position w:val="1"/>
                <w:sz w:val="18"/>
                <w:szCs w:val="18"/>
              </w:rPr>
            </w:pPr>
            <w:r w:rsidRPr="00EB33A0">
              <w:rPr>
                <w:rFonts w:ascii="ＭＳ 明朝" w:eastAsia="ＤＦ特太ゴシック体" w:hAnsi="Times New Roman" w:cs="ＤＦ特太ゴシック体" w:hint="eastAsia"/>
                <w:b/>
                <w:bCs/>
                <w:color w:val="000000"/>
                <w:kern w:val="0"/>
                <w:position w:val="2"/>
                <w:sz w:val="20"/>
                <w:szCs w:val="20"/>
              </w:rPr>
              <w:t>（日立市）</w:t>
            </w:r>
            <w:r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1"/>
                <w:sz w:val="18"/>
                <w:szCs w:val="18"/>
              </w:rPr>
              <w:t>未来を拓く人づくり</w:t>
            </w:r>
            <w:r w:rsidRPr="00EB33A0">
              <w:rPr>
                <w:rFonts w:ascii="ＭＳ 明朝" w:eastAsia="ＤＦ特太ゴシック体" w:hAnsi="Times New Roman" w:cs="ＤＦ特太ゴシック体" w:hint="eastAsia"/>
                <w:color w:val="FF0000"/>
                <w:kern w:val="0"/>
                <w:position w:val="1"/>
                <w:sz w:val="18"/>
                <w:szCs w:val="18"/>
              </w:rPr>
              <w:t xml:space="preserve">　</w:t>
            </w:r>
            <w:r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1"/>
                <w:sz w:val="18"/>
                <w:szCs w:val="18"/>
              </w:rPr>
              <w:t>～人づくり・まち</w:t>
            </w:r>
          </w:p>
          <w:p w14:paraId="08AF8099" w14:textId="222DEFC4" w:rsidR="00EB33A0" w:rsidRPr="00EB33A0" w:rsidRDefault="00EB33A0" w:rsidP="00862C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B33A0">
              <w:rPr>
                <w:rFonts w:ascii="ＭＳ 明朝" w:eastAsia="ＤＦ特太ゴシック体" w:hAnsi="Times New Roman" w:cs="ＤＦ特太ゴシック体" w:hint="eastAsia"/>
                <w:color w:val="000000"/>
                <w:kern w:val="0"/>
                <w:position w:val="1"/>
                <w:sz w:val="18"/>
                <w:szCs w:val="18"/>
              </w:rPr>
              <w:t>づくり・そしてみんなの幸せづくり～</w:t>
            </w:r>
          </w:p>
          <w:p w14:paraId="1A17587E" w14:textId="77777777" w:rsidR="00862C78" w:rsidRPr="00051FD2" w:rsidRDefault="00EB33A0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ＤＦ特太ゴシック体" w:hAnsi="Times New Roman" w:cs="ＤＦ特太ゴシック体"/>
                <w:color w:val="FF0000"/>
                <w:kern w:val="0"/>
                <w:sz w:val="18"/>
                <w:szCs w:val="18"/>
              </w:rPr>
            </w:pPr>
            <w:r w:rsidRPr="00EB33A0">
              <w:rPr>
                <w:rFonts w:ascii="ＭＳ 明朝" w:eastAsia="ＤＦ特太ゴシック体" w:hAnsi="Times New Roman" w:cs="ＤＦ特太ゴシック体" w:hint="eastAsia"/>
                <w:b/>
                <w:bCs/>
                <w:color w:val="000000"/>
                <w:kern w:val="0"/>
                <w:sz w:val="20"/>
                <w:szCs w:val="20"/>
              </w:rPr>
              <w:t>（市校長会）</w:t>
            </w:r>
            <w:r w:rsidRPr="00051FD2">
              <w:rPr>
                <w:rFonts w:ascii="ＭＳ 明朝" w:eastAsia="ＤＦ特太ゴシック体" w:hAnsi="Times New Roman" w:cs="ＤＦ特太ゴシック体" w:hint="eastAsia"/>
                <w:b/>
                <w:bCs/>
                <w:color w:val="FF0000"/>
                <w:kern w:val="0"/>
                <w:sz w:val="18"/>
                <w:szCs w:val="18"/>
              </w:rPr>
              <w:t>連携・創造</w:t>
            </w:r>
            <w:r w:rsidRPr="00051FD2">
              <w:rPr>
                <w:rFonts w:ascii="ＭＳ 明朝" w:eastAsia="ＤＦ特太ゴシック体" w:hAnsi="Times New Roman" w:cs="ＤＦ特太ゴシック体" w:hint="eastAsia"/>
                <w:color w:val="FF0000"/>
                <w:kern w:val="0"/>
                <w:sz w:val="18"/>
                <w:szCs w:val="18"/>
              </w:rPr>
              <w:t>「チーム日立」～すべては</w:t>
            </w:r>
          </w:p>
          <w:p w14:paraId="23F890B6" w14:textId="24764441" w:rsidR="00EB33A0" w:rsidRPr="00EB33A0" w:rsidRDefault="00EB33A0" w:rsidP="00862C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51FD2">
              <w:rPr>
                <w:rFonts w:ascii="ＭＳ 明朝" w:eastAsia="ＤＦ特太ゴシック体" w:hAnsi="Times New Roman" w:cs="ＤＦ特太ゴシック体" w:hint="eastAsia"/>
                <w:color w:val="FF0000"/>
                <w:kern w:val="0"/>
                <w:sz w:val="18"/>
                <w:szCs w:val="18"/>
              </w:rPr>
              <w:t>子どもたちのために～</w:t>
            </w:r>
          </w:p>
        </w:tc>
      </w:tr>
    </w:tbl>
    <w:p w14:paraId="18E154D7" w14:textId="52766562" w:rsidR="00EB33A0" w:rsidRPr="00EB33A0" w:rsidRDefault="00BF1F73" w:rsidP="00C8238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C9F70A" wp14:editId="10170EE7">
                <wp:simplePos x="0" y="0"/>
                <wp:positionH relativeFrom="column">
                  <wp:posOffset>6247765</wp:posOffset>
                </wp:positionH>
                <wp:positionV relativeFrom="paragraph">
                  <wp:posOffset>5325745</wp:posOffset>
                </wp:positionV>
                <wp:extent cx="407670" cy="232410"/>
                <wp:effectExtent l="11430" t="26670" r="41910" b="41910"/>
                <wp:wrapNone/>
                <wp:docPr id="1249357814" name="矢印: 左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7670" cy="232410"/>
                        </a:xfrm>
                        <a:prstGeom prst="left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4924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16" o:spid="_x0000_s1026" type="#_x0000_t69" style="position:absolute;margin-left:491.95pt;margin-top:419.35pt;width:32.1pt;height:18.3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" adj="6157" fillcolor="#156082" strokecolor="#042433" strokeweight="1pt"/>
            </w:pict>
          </mc:Fallback>
        </mc:AlternateContent>
      </w:r>
      <w:r>
        <w:rPr>
          <w:rFonts w:ascii="ＭＳ 明朝" w:eastAsia="ＭＳ ゴシック" w:hAnsi="Times New Roman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44100B" wp14:editId="4C7DECD3">
                <wp:simplePos x="0" y="0"/>
                <wp:positionH relativeFrom="column">
                  <wp:posOffset>-8255</wp:posOffset>
                </wp:positionH>
                <wp:positionV relativeFrom="paragraph">
                  <wp:posOffset>5271135</wp:posOffset>
                </wp:positionV>
                <wp:extent cx="407670" cy="232410"/>
                <wp:effectExtent l="11430" t="26670" r="41910" b="41910"/>
                <wp:wrapNone/>
                <wp:docPr id="1340932393" name="矢印: 左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7670" cy="232410"/>
                        </a:xfrm>
                        <a:prstGeom prst="left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7952" id="矢印: 左右 16" o:spid="_x0000_s1026" type="#_x0000_t69" style="position:absolute;margin-left:-.65pt;margin-top:415.05pt;width:32.1pt;height:18.3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" adj="6157" fillcolor="#156082" strokecolor="#042433" strokeweight="1pt"/>
            </w:pict>
          </mc:Fallback>
        </mc:AlternateContent>
      </w:r>
      <w:r w:rsidR="005B2581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33A59A" wp14:editId="03DFE82D">
                <wp:simplePos x="0" y="0"/>
                <wp:positionH relativeFrom="column">
                  <wp:posOffset>1219200</wp:posOffset>
                </wp:positionH>
                <wp:positionV relativeFrom="paragraph">
                  <wp:posOffset>8255</wp:posOffset>
                </wp:positionV>
                <wp:extent cx="4495800" cy="182880"/>
                <wp:effectExtent l="38100" t="0" r="0" b="26670"/>
                <wp:wrapNone/>
                <wp:docPr id="1054089783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828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2C28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0" o:spid="_x0000_s1026" type="#_x0000_t68" style="position:absolute;margin-left:96pt;margin-top:.65pt;width:35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" adj="10800" fillcolor="#156082 [3204]" strokecolor="#030e13 [484]" strokeweight="1pt"/>
            </w:pict>
          </mc:Fallback>
        </mc:AlternateContent>
      </w:r>
    </w:p>
    <w:tbl>
      <w:tblPr>
        <w:tblW w:w="10438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4"/>
        <w:gridCol w:w="3544"/>
        <w:gridCol w:w="3260"/>
      </w:tblGrid>
      <w:tr w:rsidR="00C33EB8" w:rsidRPr="00EB33A0" w14:paraId="0A10F438" w14:textId="77777777" w:rsidTr="00CE59E6">
        <w:trPr>
          <w:trHeight w:val="7969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CCFF99" w:fill="auto"/>
          </w:tcPr>
          <w:p w14:paraId="37F759C3" w14:textId="7B07F466" w:rsidR="00C33EB8" w:rsidRDefault="00C33EB8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HG創英角ﾎﾟｯﾌﾟ体" w:hAnsi="Times New Roman" w:cs="HG創英角ﾎﾟｯﾌﾟ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33A0">
              <w:rPr>
                <w:rFonts w:ascii="HG創英角ﾎﾟｯﾌﾟ体" w:eastAsia="ＭＳ 明朝" w:hAnsi="HG創英角ﾎﾟｯﾌﾟ体" w:cs="HG創英角ﾎﾟｯﾌﾟ体"/>
                <w:color w:val="000000"/>
                <w:kern w:val="0"/>
                <w:szCs w:val="21"/>
              </w:rPr>
              <w:t xml:space="preserve"> </w:t>
            </w:r>
            <w:r w:rsidRPr="00EB33A0"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「強く」プロジェクト</w:t>
            </w:r>
            <w:r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EB33A0"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7D210A2D" w14:textId="77777777" w:rsidR="00977AB3" w:rsidRPr="00EB33A0" w:rsidRDefault="00977AB3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36022D" w14:textId="68D2B2DA" w:rsidR="00C33EB8" w:rsidRDefault="00C33EB8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B33A0">
              <w:rPr>
                <w:rFonts w:ascii="ＭＳ 明朝" w:eastAsia="HG創英角ﾎﾟｯﾌﾟ体" w:hAnsi="Times New Roman" w:cs="HG創英角ﾎﾟｯﾌﾟ体" w:hint="eastAsia"/>
                <w:color w:val="000000"/>
                <w:kern w:val="0"/>
                <w:szCs w:val="21"/>
              </w:rPr>
              <w:t>元気でたくましい子ども</w:t>
            </w:r>
          </w:p>
          <w:p w14:paraId="69E422DD" w14:textId="3D2552DB" w:rsidR="00C33EB8" w:rsidRPr="00EB33A0" w:rsidRDefault="001418B4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51FD2">
              <w:rPr>
                <w:rFonts w:ascii="ＭＳ 明朝" w:eastAsia="ＭＳ 明朝" w:hAnsi="Times New Roman" w:cs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14E0BE" wp14:editId="3DDFB0D5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13335</wp:posOffset>
                      </wp:positionV>
                      <wp:extent cx="278130" cy="156210"/>
                      <wp:effectExtent l="19050" t="19050" r="26670" b="34290"/>
                      <wp:wrapNone/>
                      <wp:docPr id="1082329245" name="矢印: 左右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5621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AFB1D" id="矢印: 左右 17" o:spid="_x0000_s1026" type="#_x0000_t69" style="position:absolute;margin-left:165.2pt;margin-top:1.05pt;width:21.9pt;height:1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" adj="6066" fillcolor="#156082 [3204]" strokecolor="#030e13 [484]" strokeweight="1pt"/>
                  </w:pict>
                </mc:Fallback>
              </mc:AlternateContent>
            </w:r>
          </w:p>
          <w:p w14:paraId="701A6D3F" w14:textId="44804D8D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１　体力向上と運動習慣の充実</w:t>
            </w:r>
          </w:p>
          <w:p w14:paraId="1E92646C" w14:textId="347A718E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体育の時間や体育的行事の工夫</w:t>
            </w:r>
          </w:p>
          <w:p w14:paraId="772D38B4" w14:textId="77777777" w:rsid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・体力テストＡ＋Ｂ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w w:val="50"/>
                <w:kern w:val="0"/>
                <w:szCs w:val="21"/>
              </w:rPr>
              <w:t xml:space="preserve">　　　　　　　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９０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</w:p>
          <w:p w14:paraId="71233FA0" w14:textId="18CE8B10" w:rsidR="00C33EB8" w:rsidRPr="000D07D5" w:rsidRDefault="000D07D5" w:rsidP="000D0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100" w:firstLine="2093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（昨年度</w:t>
            </w:r>
            <w:r w:rsidR="00634C2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92.9</w:t>
            </w: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704CC666" w14:textId="488772F7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・業間運動と外遊びの定着</w:t>
            </w:r>
          </w:p>
          <w:p w14:paraId="4266A332" w14:textId="79F4BDE1" w:rsidR="007D6499" w:rsidRPr="000D07D5" w:rsidRDefault="00A03E8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1"/>
              </w:rPr>
              <w:t xml:space="preserve">　　</w:t>
            </w:r>
            <w:r w:rsidRPr="000D07D5">
              <w:rPr>
                <w:rFonts w:ascii="BIZ UDPゴシック" w:eastAsia="BIZ UDPゴシック" w:hAnsi="BIZ UDPゴシック" w:cs="Times New Roman" w:hint="eastAsia"/>
                <w:kern w:val="0"/>
                <w:szCs w:val="21"/>
              </w:rPr>
              <w:t>・縦割り班でチャレンジ</w:t>
            </w:r>
          </w:p>
          <w:p w14:paraId="5B2228E3" w14:textId="77777777" w:rsidR="000D07D5" w:rsidRDefault="000D07D5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</w:p>
          <w:p w14:paraId="3719A53B" w14:textId="46B9A600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２　基本的な生活リズムの確立　</w:t>
            </w:r>
          </w:p>
          <w:p w14:paraId="47EEF8D3" w14:textId="5F279216" w:rsidR="006449B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664" w:hangingChars="1400" w:hanging="2664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早寝・早起き</w:t>
            </w:r>
            <w:r w:rsidR="006449B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6449B5"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95</w:t>
            </w:r>
            <w:r w:rsidR="006449B5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% </w:t>
            </w:r>
            <w:r w:rsidR="006449B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6449B5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93</w:t>
            </w:r>
            <w:r w:rsidR="006449B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6DE499F4" w14:textId="5689BFBD" w:rsidR="00C33EB8" w:rsidRPr="000D07D5" w:rsidRDefault="006449B5" w:rsidP="006449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150" w:left="2664" w:hangingChars="1250" w:hanging="2379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☆毎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朝ごはん</w:t>
            </w: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を食べてくる </w:t>
            </w:r>
            <w:r w:rsidR="00BF1F73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90%</w:t>
            </w:r>
          </w:p>
          <w:p w14:paraId="71F663BC" w14:textId="77777777" w:rsid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664" w:hangingChars="1400" w:hanging="2664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手洗い・うがい・歯磨き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95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634C2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75F31774" w14:textId="5364400A" w:rsidR="00C33EB8" w:rsidRPr="000D07D5" w:rsidRDefault="000D07D5" w:rsidP="000D0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1400" w:left="2664" w:firstLineChars="50" w:firstLine="95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634C2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97.3</w:t>
            </w: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09D7BA0D" w14:textId="5D81C8DF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  <w:t xml:space="preserve"> 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・望ましい食習慣の育成</w:t>
            </w:r>
          </w:p>
          <w:p w14:paraId="34093068" w14:textId="57A7DFB7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 w:val="18"/>
                <w:szCs w:val="18"/>
              </w:rPr>
              <w:t>(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 w:val="18"/>
                <w:szCs w:val="18"/>
              </w:rPr>
              <w:t>栄養士や外部講師による食育教室）</w:t>
            </w:r>
          </w:p>
          <w:p w14:paraId="0E73684B" w14:textId="77777777" w:rsidR="000D07D5" w:rsidRDefault="000D07D5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</w:p>
          <w:p w14:paraId="6D4B9782" w14:textId="5E26B826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３　安全・安心な学校づくり</w:t>
            </w:r>
          </w:p>
          <w:p w14:paraId="3F0FF564" w14:textId="6DB70BEF" w:rsidR="00634C28" w:rsidRPr="000D07D5" w:rsidRDefault="00C33EB8" w:rsidP="009435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854" w:hangingChars="1500" w:hanging="2854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〇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いじめ防止に努め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ている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100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634C2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634C2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100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0B494207" w14:textId="2251B0B5" w:rsidR="00C33EB8" w:rsidRDefault="00C33EB8" w:rsidP="00942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571" w:hangingChars="300" w:hanging="571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  <w:t xml:space="preserve">  </w:t>
            </w:r>
            <w:r w:rsidR="009435C4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1"/>
              </w:rPr>
              <w:t xml:space="preserve"> 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〇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安全で安心な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学校づくりに努めている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 xml:space="preserve"> 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 xml:space="preserve">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9435C4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100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634C2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634C2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100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1476C509" w14:textId="6651123D" w:rsidR="00C33EB8" w:rsidRPr="000D07D5" w:rsidRDefault="009435C4" w:rsidP="009435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571" w:hangingChars="300" w:hanging="571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  ・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毎日の健康観察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、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安全確認</w:t>
            </w:r>
          </w:p>
          <w:p w14:paraId="6D753B8F" w14:textId="15377D30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・避難訓練実施　年</w:t>
            </w:r>
            <w:r w:rsidRPr="000D07D5">
              <w:rPr>
                <w:rFonts w:ascii="BIZ UDPゴシック" w:eastAsia="BIZ UDPゴシック" w:hAnsi="BIZ UDPゴシック" w:cs="ＭＳ ゴシック" w:hint="eastAsia"/>
                <w:b/>
                <w:bCs/>
                <w:color w:val="000000"/>
                <w:kern w:val="0"/>
                <w:szCs w:val="21"/>
              </w:rPr>
              <w:t>３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回以上</w:t>
            </w:r>
          </w:p>
          <w:p w14:paraId="5386F324" w14:textId="2A9AF9B9" w:rsidR="00B11199" w:rsidRPr="000D07D5" w:rsidRDefault="009420B9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・地域防災訓練に参加　年１回</w:t>
            </w:r>
          </w:p>
          <w:p w14:paraId="28B9A18C" w14:textId="77777777" w:rsidR="00B11199" w:rsidRDefault="00B11199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</w:p>
          <w:p w14:paraId="2395DB06" w14:textId="6F9C372E" w:rsidR="00413A6D" w:rsidRPr="00700316" w:rsidRDefault="00B11199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00" w:firstLine="381"/>
              <w:jc w:val="left"/>
              <w:textAlignment w:val="baseline"/>
              <w:rPr>
                <w:rFonts w:ascii="HGP明朝E" w:eastAsia="HGP明朝E" w:hAnsi="HGP明朝E" w:cs="ＭＳ ゴシック"/>
                <w:color w:val="000000"/>
                <w:kern w:val="0"/>
                <w:szCs w:val="21"/>
              </w:rPr>
            </w:pPr>
            <w:r w:rsidRPr="009420B9">
              <w:rPr>
                <w:rFonts w:ascii="HGP明朝E" w:eastAsia="HGP明朝E" w:hAnsi="HGP明朝E" w:cs="ＭＳ ゴシック" w:hint="eastAsia"/>
                <w:color w:val="000000"/>
                <w:kern w:val="0"/>
                <w:szCs w:val="21"/>
              </w:rPr>
              <w:t>☆（児童回答）</w:t>
            </w:r>
            <w:r w:rsidR="009420B9">
              <w:rPr>
                <w:rFonts w:ascii="HGP明朝E" w:eastAsia="HGP明朝E" w:hAnsi="HGP明朝E" w:cs="ＭＳ ゴシック" w:hint="eastAsia"/>
                <w:color w:val="000000"/>
                <w:kern w:val="0"/>
                <w:szCs w:val="21"/>
              </w:rPr>
              <w:t xml:space="preserve">   </w:t>
            </w:r>
            <w:r w:rsidRPr="009420B9">
              <w:rPr>
                <w:rFonts w:ascii="HGP明朝E" w:eastAsia="HGP明朝E" w:hAnsi="HGP明朝E" w:cs="ＭＳ ゴシック" w:hint="eastAsia"/>
                <w:color w:val="000000"/>
                <w:kern w:val="0"/>
                <w:szCs w:val="21"/>
              </w:rPr>
              <w:t>〇（教師回答）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FF99FF" w:fill="auto"/>
          </w:tcPr>
          <w:p w14:paraId="4291F467" w14:textId="6EB84439" w:rsidR="00C33EB8" w:rsidRDefault="00C33EB8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HG創英角ﾎﾟｯﾌﾟ体" w:hAnsi="Times New Roman" w:cs="HG創英角ﾎﾟｯﾌﾟ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33A0"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「正しく」プロジェクト</w:t>
            </w:r>
            <w:r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知</w:t>
            </w:r>
            <w:r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7792E173" w14:textId="77777777" w:rsidR="00977AB3" w:rsidRPr="00EB33A0" w:rsidRDefault="00977AB3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459ECBB" w14:textId="582440F6" w:rsidR="00C33EB8" w:rsidRPr="00EB33A0" w:rsidRDefault="00C33EB8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B33A0">
              <w:rPr>
                <w:rFonts w:ascii="HG創英角ﾎﾟｯﾌﾟ体" w:eastAsia="ＭＳ 明朝" w:hAnsi="HG創英角ﾎﾟｯﾌﾟ体" w:cs="HG創英角ﾎﾟｯﾌﾟ体"/>
                <w:color w:val="000000"/>
                <w:kern w:val="0"/>
                <w:szCs w:val="21"/>
              </w:rPr>
              <w:t xml:space="preserve">  </w:t>
            </w:r>
            <w:r w:rsidRPr="00EB33A0">
              <w:rPr>
                <w:rFonts w:ascii="ＭＳ 明朝" w:eastAsia="HG創英角ﾎﾟｯﾌﾟ体" w:hAnsi="Times New Roman" w:cs="HG創英角ﾎﾟｯﾌﾟ体" w:hint="eastAsia"/>
                <w:color w:val="000000"/>
                <w:kern w:val="0"/>
                <w:szCs w:val="21"/>
              </w:rPr>
              <w:t>粘り強く考え</w:t>
            </w:r>
            <w:r w:rsidR="00D2681D">
              <w:rPr>
                <w:rFonts w:ascii="ＭＳ 明朝" w:eastAsia="HG創英角ﾎﾟｯﾌﾟ体" w:hAnsi="Times New Roman" w:cs="HG創英角ﾎﾟｯﾌﾟ体" w:hint="eastAsia"/>
                <w:color w:val="000000"/>
                <w:kern w:val="0"/>
                <w:szCs w:val="21"/>
              </w:rPr>
              <w:t>、</w:t>
            </w:r>
            <w:r w:rsidR="00D2681D" w:rsidRPr="00051FD2">
              <w:rPr>
                <w:rFonts w:ascii="ＭＳ 明朝" w:eastAsia="HG創英角ﾎﾟｯﾌﾟ体" w:hAnsi="Times New Roman" w:cs="HG創英角ﾎﾟｯﾌﾟ体" w:hint="eastAsia"/>
                <w:kern w:val="0"/>
                <w:szCs w:val="21"/>
              </w:rPr>
              <w:t>主体的に学ぶ</w:t>
            </w:r>
            <w:r w:rsidRPr="00051FD2">
              <w:rPr>
                <w:rFonts w:ascii="ＭＳ 明朝" w:eastAsia="HG創英角ﾎﾟｯﾌﾟ体" w:hAnsi="Times New Roman" w:cs="HG創英角ﾎﾟｯﾌﾟ体" w:hint="eastAsia"/>
                <w:kern w:val="0"/>
                <w:szCs w:val="21"/>
              </w:rPr>
              <w:t>子</w:t>
            </w:r>
            <w:r w:rsidRPr="00EB33A0">
              <w:rPr>
                <w:rFonts w:ascii="ＭＳ 明朝" w:eastAsia="HG創英角ﾎﾟｯﾌﾟ体" w:hAnsi="Times New Roman" w:cs="HG創英角ﾎﾟｯﾌﾟ体" w:hint="eastAsia"/>
                <w:color w:val="000000"/>
                <w:kern w:val="0"/>
                <w:szCs w:val="21"/>
              </w:rPr>
              <w:t>ども</w:t>
            </w:r>
          </w:p>
          <w:p w14:paraId="6B9D1C57" w14:textId="6DCB22E0" w:rsidR="00C33EB8" w:rsidRPr="00EB33A0" w:rsidRDefault="00C33EB8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55515E4" w14:textId="50B06FE6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１　わかるできる授業づくり</w:t>
            </w:r>
          </w:p>
          <w:p w14:paraId="01C6F429" w14:textId="7CF086A8" w:rsidR="00C33EB8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ゴールから考える１時間完結型授業</w:t>
            </w:r>
          </w:p>
          <w:p w14:paraId="424D3CF2" w14:textId="77777777" w:rsidR="009435C4" w:rsidRDefault="009435C4" w:rsidP="009435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50" w:firstLine="285"/>
              <w:jc w:val="lef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・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学習課題とまとめを重視した授業</w:t>
            </w:r>
          </w:p>
          <w:p w14:paraId="1312887B" w14:textId="73B91D95" w:rsidR="009435C4" w:rsidRPr="009435C4" w:rsidRDefault="009435C4" w:rsidP="009435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150" w:left="380" w:hangingChars="50" w:hanging="95"/>
              <w:jc w:val="lef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・学習ノート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の工夫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と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振り返りカードの活用</w:t>
            </w:r>
          </w:p>
          <w:p w14:paraId="073ABBA5" w14:textId="1CF66FBE" w:rsidR="007D6499" w:rsidRPr="000D07D5" w:rsidRDefault="00C33EB8" w:rsidP="000D0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664" w:hangingChars="1400" w:hanging="2664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授業がわかり楽しい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 xml:space="preserve"> 95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90.2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7E23BF26" w14:textId="7205ACA8" w:rsidR="00211ED2" w:rsidRPr="00211ED2" w:rsidRDefault="00C33EB8" w:rsidP="00211E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  <w:t xml:space="preserve"> </w:t>
            </w:r>
            <w:r w:rsidR="00211ED2" w:rsidRPr="00211ED2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☆授業で考えが言える</w:t>
            </w:r>
            <w:r w:rsidR="00211ED2" w:rsidRPr="00211ED2">
              <w:rPr>
                <w:rFonts w:ascii="BIZ UDPゴシック" w:eastAsia="BIZ UDPゴシック" w:hAnsi="BIZ UDPゴシック" w:cs="ＭＳ ゴシック" w:hint="eastAsia"/>
                <w:color w:val="000000"/>
                <w:w w:val="50"/>
                <w:kern w:val="0"/>
                <w:szCs w:val="21"/>
              </w:rPr>
              <w:t xml:space="preserve">　</w:t>
            </w:r>
            <w:r w:rsidR="00211ED2" w:rsidRPr="00211ED2">
              <w:rPr>
                <w:rFonts w:ascii="BIZ UDPゴシック" w:eastAsia="BIZ UDPゴシック" w:hAnsi="BIZ UDP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="00211ED2" w:rsidRPr="00211ED2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8</w:t>
            </w:r>
            <w:r w:rsidR="00EB3EEE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７</w:t>
            </w:r>
            <w:r w:rsidR="00211ED2" w:rsidRPr="00211ED2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EB3EEE" w:rsidRPr="00211ED2">
              <w:rPr>
                <w:rFonts w:ascii="BIZ UDPゴシック" w:eastAsia="BIZ UDPゴシック" w:hAnsi="BIZ UDP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="00EB3EEE">
              <w:rPr>
                <w:rFonts w:ascii="BIZ UDPゴシック" w:eastAsia="BIZ UDPゴシック" w:hAnsi="BIZ UDPゴシック" w:cs="ＭＳ ゴシック" w:hint="eastAsia"/>
                <w:color w:val="000000"/>
                <w:w w:val="50"/>
                <w:kern w:val="0"/>
                <w:szCs w:val="21"/>
              </w:rPr>
              <w:t>（</w:t>
            </w:r>
            <w:r w:rsidR="00EB3EEE" w:rsidRPr="00211ED2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85</w:t>
            </w:r>
            <w:r w:rsidR="00EB3EEE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.9）</w:t>
            </w:r>
          </w:p>
          <w:p w14:paraId="4D471192" w14:textId="3C690426" w:rsidR="00C33EB8" w:rsidRDefault="00B11199" w:rsidP="00211E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95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達人テスト</w:t>
            </w:r>
            <w:r w:rsidR="00C33EB8"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85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点以上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w w:val="50"/>
                <w:kern w:val="0"/>
                <w:szCs w:val="21"/>
              </w:rPr>
              <w:t xml:space="preserve">　</w:t>
            </w:r>
            <w:r w:rsidR="00C33EB8"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90</w:t>
            </w:r>
            <w:r w:rsidR="00413A6D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AA2560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AA2560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89.</w:t>
            </w:r>
            <w:r w:rsidR="009435C4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７</w:t>
            </w:r>
            <w:r w:rsid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511A4390" w14:textId="4DF56420" w:rsidR="00430F64" w:rsidRPr="00430F64" w:rsidRDefault="00700316" w:rsidP="00430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50" w:left="2664" w:hangingChars="1350" w:hanging="2569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☆学習の振り返りをしっかり行う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95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</w:p>
          <w:p w14:paraId="72E98716" w14:textId="1AA5EF69" w:rsidR="00C33EB8" w:rsidRPr="000D07D5" w:rsidRDefault="003D3591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50" w:left="285" w:hangingChars="100" w:hanging="190"/>
              <w:jc w:val="lef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〇インプットとアウトプットの往還を重視した授業</w:t>
            </w:r>
            <w:r w:rsidR="00B10124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づくり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 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90%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 </w:t>
            </w:r>
            <w:r w:rsidR="00700316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 </w:t>
            </w:r>
            <w:r w:rsid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98.6</w:t>
            </w:r>
            <w:r w:rsid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)</w:t>
            </w:r>
          </w:p>
          <w:p w14:paraId="6B1EE5E6" w14:textId="77777777" w:rsidR="00700316" w:rsidRDefault="00700316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</w:p>
          <w:p w14:paraId="03F05447" w14:textId="6ADE3EDF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２　学習習慣の確立</w:t>
            </w:r>
          </w:p>
          <w:p w14:paraId="197CCB66" w14:textId="2992E9D5" w:rsidR="00C33EB8" w:rsidRPr="00700316" w:rsidRDefault="00C33EB8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年間読書数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50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冊以上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 xml:space="preserve"> 85</w:t>
            </w:r>
            <w:r w:rsidR="00413A6D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83.6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  <w:r w:rsidRPr="000D07D5"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  <w:t xml:space="preserve">     </w:t>
            </w:r>
          </w:p>
          <w:p w14:paraId="41EEFF95" w14:textId="4C0C785D" w:rsidR="00D36D01" w:rsidRPr="000D07D5" w:rsidRDefault="00D36D01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93" w:hangingChars="1100" w:hanging="2093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家庭学習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を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工夫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してい</w:t>
            </w:r>
            <w:r w:rsidR="00700316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る</w:t>
            </w:r>
            <w:r w:rsidR="009420B9"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8</w:t>
            </w:r>
            <w:r w:rsidR="009420B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0%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91.3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35A1078E" w14:textId="08CFC7AE" w:rsidR="00862C78" w:rsidRPr="000D07D5" w:rsidRDefault="00862C7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</w:rPr>
            </w:pPr>
          </w:p>
          <w:p w14:paraId="6393C7AB" w14:textId="34B5891F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３　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郷土・地域から学ぶ</w:t>
            </w:r>
          </w:p>
          <w:p w14:paraId="51B69376" w14:textId="124B4D04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571" w:hangingChars="300" w:hanging="571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・積極的な</w:t>
            </w:r>
            <w:r w:rsidR="00430F64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外部人材の活用</w:t>
            </w:r>
          </w:p>
          <w:p w14:paraId="375FCD21" w14:textId="0D513DFD" w:rsidR="00C33EB8" w:rsidRPr="000D07D5" w:rsidRDefault="00C33EB8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（生活科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・</w:t>
            </w:r>
            <w:r w:rsidR="00F468CC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社会科・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総合</w:t>
            </w:r>
            <w:r w:rsidR="00977AB3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・親子学習会　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等）</w:t>
            </w:r>
          </w:p>
          <w:p w14:paraId="714D34F1" w14:textId="64291BBB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・ＳＤＧｓを意識した取組</w:t>
            </w:r>
          </w:p>
          <w:p w14:paraId="5B3B6055" w14:textId="764FDE39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・地域学習と郷土学習</w:t>
            </w:r>
            <w:r w:rsidR="003D3591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の充実</w:t>
            </w:r>
          </w:p>
          <w:p w14:paraId="7AF54554" w14:textId="4D2C75B0" w:rsidR="00977AB3" w:rsidRPr="00EB33A0" w:rsidRDefault="00977AB3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93" w:hangingChars="1100" w:hanging="209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="00051FD2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仲町</w:t>
            </w:r>
            <w:r w:rsidR="003D3591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や日立市</w:t>
            </w:r>
            <w:r w:rsidR="00051FD2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が好き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3D3591"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90</w:t>
            </w:r>
            <w:r w:rsidR="003D3591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97.3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99FFE6" w:fill="auto"/>
          </w:tcPr>
          <w:p w14:paraId="321CFC21" w14:textId="27A468E2" w:rsidR="00C33EB8" w:rsidRDefault="00C33EB8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ゴシック" w:hAnsi="Times New Roman" w:cs="ＭＳ ゴシック"/>
                <w:noProof/>
                <w:color w:val="000000"/>
                <w:kern w:val="0"/>
                <w:szCs w:val="21"/>
              </w:rPr>
            </w:pPr>
            <w:r w:rsidRPr="00EB33A0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「</w:t>
            </w:r>
            <w:r w:rsidRPr="00EB33A0"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美しく」プロジェクト</w:t>
            </w:r>
            <w:r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EB33A0"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徳</w:t>
            </w:r>
            <w:r>
              <w:rPr>
                <w:rFonts w:ascii="ＭＳ 明朝" w:eastAsia="HG創英角ﾎﾟｯﾌﾟ体" w:hAnsi="Times New Roman" w:cs="HG創英角ﾎﾟｯﾌﾟ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="00862C78">
              <w:rPr>
                <w:rFonts w:ascii="ＭＳ 明朝" w:eastAsia="ＭＳ ゴシック" w:hAnsi="Times New Roman" w:cs="ＭＳ ゴシック" w:hint="eastAsia"/>
                <w:noProof/>
                <w:color w:val="000000"/>
                <w:kern w:val="0"/>
                <w:szCs w:val="21"/>
              </w:rPr>
              <w:t xml:space="preserve"> </w:t>
            </w:r>
          </w:p>
          <w:p w14:paraId="248A797C" w14:textId="77777777" w:rsidR="00977AB3" w:rsidRPr="00EB33A0" w:rsidRDefault="00977AB3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01538F" w14:textId="2505E908" w:rsidR="00C33EB8" w:rsidRPr="00EB33A0" w:rsidRDefault="001418B4" w:rsidP="00C823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EF93D4" wp14:editId="5A909E07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222885</wp:posOffset>
                      </wp:positionV>
                      <wp:extent cx="270510" cy="160020"/>
                      <wp:effectExtent l="19050" t="19050" r="15240" b="30480"/>
                      <wp:wrapNone/>
                      <wp:docPr id="1576881766" name="矢印: 左右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6002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E3865" id="矢印: 左右 17" o:spid="_x0000_s1026" type="#_x0000_t69" style="position:absolute;margin-left:-13.7pt;margin-top:17.55pt;width:21.3pt;height:1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" adj="6389" fillcolor="#156082" strokecolor="#042433" strokeweight="1pt"/>
                  </w:pict>
                </mc:Fallback>
              </mc:AlternateContent>
            </w:r>
            <w:r w:rsidR="00C33EB8" w:rsidRPr="00EB33A0">
              <w:rPr>
                <w:rFonts w:ascii="ＭＳ 明朝" w:eastAsia="HG創英角ﾎﾟｯﾌﾟ体" w:hAnsi="Times New Roman" w:cs="HG創英角ﾎﾟｯﾌﾟ体" w:hint="eastAsia"/>
                <w:color w:val="000000"/>
                <w:kern w:val="0"/>
                <w:szCs w:val="21"/>
              </w:rPr>
              <w:t>思いやりのある子ども</w:t>
            </w:r>
          </w:p>
          <w:p w14:paraId="0B8FB730" w14:textId="6F633D72" w:rsidR="00C33EB8" w:rsidRPr="00EB33A0" w:rsidRDefault="00C33EB8" w:rsidP="00977A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6D0E9B" w14:textId="09A8A339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381" w:hangingChars="200" w:hanging="381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１　</w:t>
            </w:r>
            <w:r w:rsidR="00E7052E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居場所づくり、絆づくりの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温かな学級づくり、学級経営</w:t>
            </w:r>
          </w:p>
          <w:p w14:paraId="41D61325" w14:textId="7D8D99C3" w:rsidR="00C33EB8" w:rsidRPr="000D07D5" w:rsidRDefault="00C33EB8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379" w:hangingChars="1250" w:hanging="2379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 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学校が楽しい児童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100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89.3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355C591E" w14:textId="3C50C174" w:rsidR="00862C78" w:rsidRPr="000D07D5" w:rsidRDefault="00C33EB8" w:rsidP="00B101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854" w:hangingChars="1500" w:hanging="2854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 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自分には</w:t>
            </w:r>
            <w:r w:rsidR="00B10124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いいところがある</w:t>
            </w:r>
          </w:p>
          <w:p w14:paraId="4CA94D2E" w14:textId="7C852DB1" w:rsidR="00C33EB8" w:rsidRPr="000D07D5" w:rsidRDefault="00B11199" w:rsidP="00C36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571"/>
              <w:jc w:val="left"/>
              <w:textAlignment w:val="baseline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肯定的回答</w:t>
            </w:r>
            <w:r w:rsidR="00862C78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　</w:t>
            </w:r>
            <w:r w:rsidR="00700316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  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95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%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 </w:t>
            </w:r>
            <w:r w:rsidR="00700316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86.7</w:t>
            </w:r>
            <w:r w:rsidR="00700316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)</w:t>
            </w:r>
          </w:p>
          <w:p w14:paraId="0BD2F845" w14:textId="77777777" w:rsidR="00B11199" w:rsidRPr="000D07D5" w:rsidRDefault="00B11199" w:rsidP="00BF1F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90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ＱＵアンケート満足度群</w:t>
            </w:r>
          </w:p>
          <w:p w14:paraId="01179019" w14:textId="1D9DBC50" w:rsidR="00C33EB8" w:rsidRPr="000D07D5" w:rsidRDefault="00BF1F73" w:rsidP="00BF1F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381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w w:val="5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〔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１回目→２回目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w w:val="50"/>
                <w:kern w:val="0"/>
                <w:szCs w:val="21"/>
              </w:rPr>
              <w:t xml:space="preserve">　</w:t>
            </w:r>
            <w:r w:rsidR="00413A6D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+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７</w:t>
            </w:r>
            <w:r w:rsidR="00413A6D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〕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w w:val="50"/>
                <w:kern w:val="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(</w:t>
            </w:r>
            <w:r w:rsidRPr="000D07D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+9.3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>)</w:t>
            </w:r>
            <w:r w:rsidR="00C33EB8" w:rsidRPr="000D07D5">
              <w:rPr>
                <w:rFonts w:ascii="BIZ UDPゴシック" w:eastAsia="BIZ UDPゴシック" w:hAnsi="BIZ UDPゴシック" w:cs="ＭＳ ゴシック"/>
                <w:color w:val="000000"/>
                <w:w w:val="50"/>
                <w:kern w:val="0"/>
                <w:szCs w:val="21"/>
              </w:rPr>
              <w:t xml:space="preserve">                           </w:t>
            </w:r>
          </w:p>
          <w:p w14:paraId="7FFFBB70" w14:textId="65F21921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２　心の教育の充実</w:t>
            </w:r>
          </w:p>
          <w:p w14:paraId="10C6A5E9" w14:textId="7A675D38" w:rsidR="00C33EB8" w:rsidRPr="000D07D5" w:rsidRDefault="00C33EB8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379" w:hangingChars="1250" w:hanging="2379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B111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自分からあいさつ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w w:val="5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ＭＳ ゴシック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90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93.3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2FD7A227" w14:textId="5EE9CD3D" w:rsidR="00C33EB8" w:rsidRPr="000D07D5" w:rsidRDefault="00C33EB8" w:rsidP="004F5B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808" w:hangingChars="950" w:hanging="1808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49146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友達や自分を大切にしている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 xml:space="preserve"> </w:t>
            </w:r>
            <w:r w:rsidRPr="000D07D5"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  <w:t xml:space="preserve"> </w:t>
            </w:r>
            <w:r w:rsidRPr="000D07D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  <w:t xml:space="preserve">        </w:t>
            </w:r>
            <w:r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５</w:t>
            </w:r>
            <w:r w:rsidR="00782A8C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98.6</w:t>
            </w:r>
            <w:r w:rsidR="00700316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</w:p>
          <w:p w14:paraId="57BBDF71" w14:textId="2A55C8CD" w:rsidR="00C33EB8" w:rsidRPr="000D07D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・道徳科における授業</w:t>
            </w:r>
            <w:r w:rsidR="007D64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の充実</w:t>
            </w:r>
          </w:p>
          <w:p w14:paraId="38B7FDA5" w14:textId="77777777" w:rsidR="00FC068F" w:rsidRPr="000D07D5" w:rsidRDefault="00FC068F" w:rsidP="007003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50" w:firstLine="285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・特別支援教育、人権教育の充</w:t>
            </w:r>
          </w:p>
          <w:p w14:paraId="37F6B915" w14:textId="12F6C386" w:rsidR="00413A6D" w:rsidRPr="000D07D5" w:rsidRDefault="00FC068F" w:rsidP="00FC06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実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（ありがとうの時間</w:t>
            </w:r>
            <w:r w:rsidR="008622CC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）</w:t>
            </w:r>
          </w:p>
          <w:p w14:paraId="7C3CB712" w14:textId="77777777" w:rsidR="00FC068F" w:rsidRPr="000D07D5" w:rsidRDefault="00FC068F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</w:p>
          <w:p w14:paraId="05A71210" w14:textId="77777777" w:rsidR="000D5DC5" w:rsidRDefault="00C33EB8" w:rsidP="007313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３　</w:t>
            </w:r>
            <w:r w:rsidR="000D5DC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統合に向けた計画的・積極的な</w:t>
            </w:r>
          </w:p>
          <w:p w14:paraId="5D77D2C8" w14:textId="4AB8846D" w:rsidR="00C33EB8" w:rsidRDefault="000D5DC5" w:rsidP="000D5D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61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学年間・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学校間交流の充実</w:t>
            </w:r>
          </w:p>
          <w:p w14:paraId="58DE2F9A" w14:textId="402A651D" w:rsidR="00C33EB8" w:rsidRPr="000D07D5" w:rsidRDefault="00700316" w:rsidP="000D5D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03" w:hangingChars="1000" w:hanging="1903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49146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☆</w:t>
            </w:r>
            <w:r w:rsidR="00C33EB8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縦割班活動</w:t>
            </w:r>
            <w:r w:rsidR="007D64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が好</w:t>
            </w:r>
            <w:r w:rsidR="000D5DC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き</w:t>
            </w:r>
            <w:r w:rsidR="00491467" w:rsidRPr="000D07D5"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  <w:t>90</w:t>
            </w:r>
            <w:r w:rsidR="0049146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(</w:t>
            </w:r>
            <w:r w:rsidR="00C366E7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82.4</w:t>
            </w: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)</w:t>
            </w:r>
            <w:r w:rsidR="00D2681D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</w:p>
          <w:p w14:paraId="2D2729B6" w14:textId="6841EF0A" w:rsidR="00C33EB8" w:rsidRPr="000D07D5" w:rsidRDefault="00C33EB8" w:rsidP="00A03E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664" w:hangingChars="1400" w:hanging="2664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・</w:t>
            </w:r>
            <w:r w:rsidR="007D64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学校間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の</w:t>
            </w:r>
            <w:r w:rsidR="007D6499"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交流・</w:t>
            </w:r>
            <w:r w:rsidRPr="000D07D5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</w:rPr>
              <w:t>連携</w:t>
            </w:r>
          </w:p>
          <w:p w14:paraId="042EBDA2" w14:textId="4232ABCE" w:rsidR="000D5DC5" w:rsidRDefault="007D6499" w:rsidP="000D5D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200" w:left="762" w:hangingChars="200" w:hanging="381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（授業相互参観、体験学習</w:t>
            </w:r>
            <w:r w:rsidR="00D2681D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、</w:t>
            </w:r>
          </w:p>
          <w:p w14:paraId="6C516808" w14:textId="27E3F596" w:rsidR="00C33EB8" w:rsidRPr="00700316" w:rsidRDefault="00D2681D" w:rsidP="000D5D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0" w:firstLineChars="150" w:firstLine="285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</w:rPr>
            </w:pP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交流行事</w:t>
            </w:r>
            <w:r w:rsidR="000D5DC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、</w:t>
            </w:r>
            <w:r w:rsidR="00491467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 xml:space="preserve">遠隔授業　</w:t>
            </w:r>
            <w:r w:rsidR="00051FD2"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等</w:t>
            </w:r>
            <w:r w:rsidRPr="000D07D5">
              <w:rPr>
                <w:rFonts w:ascii="BIZ UDPゴシック" w:eastAsia="BIZ UDPゴシック" w:hAnsi="BIZ UDPゴシック" w:cs="ＭＳ ゴシック" w:hint="eastAsia"/>
                <w:kern w:val="0"/>
                <w:szCs w:val="21"/>
              </w:rPr>
              <w:t>）</w:t>
            </w:r>
          </w:p>
        </w:tc>
      </w:tr>
    </w:tbl>
    <w:p w14:paraId="09B3DE9F" w14:textId="68D2BB78" w:rsidR="00EB33A0" w:rsidRPr="00EB33A0" w:rsidRDefault="00BF1F73" w:rsidP="00C8238A">
      <w:r>
        <w:rPr>
          <w:rFonts w:ascii="ＭＳ 明朝" w:eastAsia="ＭＳ ゴシック" w:hAnsi="Times New Roman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D6FABC" wp14:editId="1DEADB5E">
                <wp:simplePos x="0" y="0"/>
                <wp:positionH relativeFrom="column">
                  <wp:posOffset>2945130</wp:posOffset>
                </wp:positionH>
                <wp:positionV relativeFrom="paragraph">
                  <wp:posOffset>398780</wp:posOffset>
                </wp:positionV>
                <wp:extent cx="407670" cy="232410"/>
                <wp:effectExtent l="19050" t="19050" r="11430" b="34290"/>
                <wp:wrapNone/>
                <wp:docPr id="945683639" name="矢印: 左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23241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2737" id="矢印: 左右 16" o:spid="_x0000_s1026" type="#_x0000_t69" style="position:absolute;margin-left:231.9pt;margin-top:31.4pt;width:32.1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" adj="6157" fillcolor="#156082 [3204]" strokecolor="#030e13 [484]" strokeweight="1pt"/>
            </w:pict>
          </mc:Fallback>
        </mc:AlternateContent>
      </w:r>
      <w:r w:rsidRPr="00EB33A0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72000" distR="72000" simplePos="0" relativeHeight="251664384" behindDoc="0" locked="0" layoutInCell="0" allowOverlap="1" wp14:anchorId="0B4208B4" wp14:editId="5C4EE0F2">
                <wp:simplePos x="0" y="0"/>
                <wp:positionH relativeFrom="margin">
                  <wp:align>left</wp:align>
                </wp:positionH>
                <wp:positionV relativeFrom="margin">
                  <wp:posOffset>8084820</wp:posOffset>
                </wp:positionV>
                <wp:extent cx="2990850" cy="1779270"/>
                <wp:effectExtent l="19050" t="19050" r="19050" b="11430"/>
                <wp:wrapNone/>
                <wp:docPr id="15304616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79270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93000" w14:textId="4F8D7CC1" w:rsidR="00EB33A0" w:rsidRDefault="00EB33A0" w:rsidP="00D32881">
                            <w:pPr>
                              <w:ind w:left="381" w:hangingChars="200" w:hanging="381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HG創英角ﾎﾟｯﾌﾟ体" w:cs="HG創英角ﾎﾟｯﾌﾟ体" w:hint="eastAsia"/>
                                <w:snapToGrid w:val="0"/>
                              </w:rPr>
                              <w:t>心身ともに健康で指導力のある教職員の育成</w:t>
                            </w:r>
                          </w:p>
                          <w:p w14:paraId="30E36B68" w14:textId="6E2404D6" w:rsidR="00EB33A0" w:rsidRPr="00430F64" w:rsidRDefault="00EB33A0" w:rsidP="00862C78">
                            <w:pPr>
                              <w:ind w:left="191" w:hangingChars="100" w:hanging="191"/>
                              <w:rPr>
                                <w:rFonts w:ascii="ＭＳ 明朝" w:cs="Times New Roman"/>
                                <w:b/>
                                <w:bCs/>
                                <w:noProof/>
                                <w:snapToGrid w:val="0"/>
                              </w:rPr>
                            </w:pP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・教員評価や人事評価を活用した教職員一　　人一人の人材育成、学び続ける教職員の育成</w:t>
                            </w:r>
                          </w:p>
                          <w:p w14:paraId="1F9C54EB" w14:textId="77777777" w:rsidR="00EB33A0" w:rsidRPr="00430F64" w:rsidRDefault="00EB33A0" w:rsidP="00862C78">
                            <w:pPr>
                              <w:ind w:left="191" w:hangingChars="100" w:hanging="191"/>
                              <w:rPr>
                                <w:rFonts w:ascii="ＭＳ 明朝" w:cs="Times New Roman"/>
                                <w:b/>
                                <w:bCs/>
                                <w:noProof/>
                                <w:snapToGrid w:val="0"/>
                              </w:rPr>
                            </w:pP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・コンプライアンス研修の充実と服務規律　　の徹底（危機管理意識の向上）</w:t>
                            </w:r>
                          </w:p>
                          <w:p w14:paraId="4B727092" w14:textId="2CF0E150" w:rsidR="00EB33A0" w:rsidRPr="00430F64" w:rsidRDefault="00EB33A0" w:rsidP="00862C78">
                            <w:pPr>
                              <w:ind w:left="191" w:hangingChars="100" w:hanging="191"/>
                              <w:rPr>
                                <w:rFonts w:ascii="ＭＳ 明朝" w:eastAsia="ＭＳ ゴシック" w:cs="ＭＳ ゴシック"/>
                                <w:b/>
                                <w:bCs/>
                                <w:snapToGrid w:val="0"/>
                              </w:rPr>
                            </w:pP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・風通しのよい職場の醸成と管理職による　　定期的な面談</w:t>
                            </w:r>
                          </w:p>
                          <w:p w14:paraId="50461F0D" w14:textId="49B499CC" w:rsidR="00CE59E6" w:rsidRPr="00430F64" w:rsidRDefault="00CE59E6" w:rsidP="00862C78">
                            <w:pPr>
                              <w:ind w:left="191" w:hangingChars="100" w:hanging="191"/>
                              <w:rPr>
                                <w:rFonts w:ascii="ＭＳ 明朝" w:eastAsia="ＭＳ ゴシック" w:cs="ＭＳ ゴシック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・働き方改革の推進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(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超過勤務時間月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45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時間以内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5DF645B" w14:textId="77777777" w:rsidR="00CE59E6" w:rsidRPr="00430F64" w:rsidRDefault="00CE59E6" w:rsidP="00862C78">
                            <w:pPr>
                              <w:ind w:left="190" w:hangingChars="100" w:hanging="190"/>
                              <w:rPr>
                                <w:rFonts w:ascii="ＭＳ 明朝" w:cs="Times New Roman"/>
                                <w:b/>
                                <w:bCs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20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636.6pt;width:235.5pt;height:140.1pt;z-index:251664384;visibility:visible;mso-wrap-style:square;mso-width-percent:0;mso-height-percent:0;mso-wrap-distance-left:2mm;mso-wrap-distance-top:0;mso-wrap-distance-right:2mm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" o:allowincell="f" filled="f" strokecolor="#009" strokeweight="1mm">
                <v:textbox inset="2mm,2mm,2mm,2mm">
                  <w:txbxContent>
                    <w:p w14:paraId="74E93000" w14:textId="4F8D7CC1" w:rsidR="00EB33A0" w:rsidRDefault="00EB33A0" w:rsidP="00D32881">
                      <w:pPr>
                        <w:ind w:left="381" w:hangingChars="200" w:hanging="381"/>
                        <w:jc w:val="left"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HG創英角ﾎﾟｯﾌﾟ体" w:cs="HG創英角ﾎﾟｯﾌﾟ体" w:hint="eastAsia"/>
                          <w:snapToGrid w:val="0"/>
                        </w:rPr>
                        <w:t>心身ともに健康で指導力のある教職員の育成</w:t>
                      </w:r>
                    </w:p>
                    <w:p w14:paraId="30E36B68" w14:textId="6E2404D6" w:rsidR="00EB33A0" w:rsidRPr="00430F64" w:rsidRDefault="00EB33A0" w:rsidP="00862C78">
                      <w:pPr>
                        <w:ind w:left="191" w:hangingChars="100" w:hanging="191"/>
                        <w:rPr>
                          <w:rFonts w:ascii="ＭＳ 明朝" w:cs="Times New Roman"/>
                          <w:b/>
                          <w:bCs/>
                          <w:noProof/>
                          <w:snapToGrid w:val="0"/>
                        </w:rPr>
                      </w:pP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・教員評価や人事評価を活用した教職員一　　人一人の人材育成、学び続ける教職員の育成</w:t>
                      </w:r>
                    </w:p>
                    <w:p w14:paraId="1F9C54EB" w14:textId="77777777" w:rsidR="00EB33A0" w:rsidRPr="00430F64" w:rsidRDefault="00EB33A0" w:rsidP="00862C78">
                      <w:pPr>
                        <w:ind w:left="191" w:hangingChars="100" w:hanging="191"/>
                        <w:rPr>
                          <w:rFonts w:ascii="ＭＳ 明朝" w:cs="Times New Roman"/>
                          <w:b/>
                          <w:bCs/>
                          <w:noProof/>
                          <w:snapToGrid w:val="0"/>
                        </w:rPr>
                      </w:pP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・コンプライアンス研修の充実と服務規律　　の徹底（危機管理意識の向上）</w:t>
                      </w:r>
                    </w:p>
                    <w:p w14:paraId="4B727092" w14:textId="2CF0E150" w:rsidR="00EB33A0" w:rsidRPr="00430F64" w:rsidRDefault="00EB33A0" w:rsidP="00862C78">
                      <w:pPr>
                        <w:ind w:left="191" w:hangingChars="100" w:hanging="191"/>
                        <w:rPr>
                          <w:rFonts w:ascii="ＭＳ 明朝" w:eastAsia="ＭＳ ゴシック" w:cs="ＭＳ ゴシック"/>
                          <w:b/>
                          <w:bCs/>
                          <w:snapToGrid w:val="0"/>
                        </w:rPr>
                      </w:pP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・風通しのよい職場の醸成と管理職による　　定期的な面談</w:t>
                      </w:r>
                    </w:p>
                    <w:p w14:paraId="50461F0D" w14:textId="49B499CC" w:rsidR="00CE59E6" w:rsidRPr="00430F64" w:rsidRDefault="00CE59E6" w:rsidP="00862C78">
                      <w:pPr>
                        <w:ind w:left="191" w:hangingChars="100" w:hanging="191"/>
                        <w:rPr>
                          <w:rFonts w:ascii="ＭＳ 明朝" w:eastAsia="ＭＳ ゴシック" w:cs="ＭＳ ゴシック"/>
                          <w:b/>
                          <w:bCs/>
                          <w:snapToGrid w:val="0"/>
                          <w:sz w:val="18"/>
                          <w:szCs w:val="18"/>
                        </w:rPr>
                      </w:pP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・働き方改革の推進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(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超過勤務時間月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45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時間以内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)</w:t>
                      </w:r>
                    </w:p>
                    <w:p w14:paraId="45DF645B" w14:textId="77777777" w:rsidR="00CE59E6" w:rsidRPr="00430F64" w:rsidRDefault="00CE59E6" w:rsidP="00862C78">
                      <w:pPr>
                        <w:ind w:left="190" w:hangingChars="100" w:hanging="190"/>
                        <w:rPr>
                          <w:rFonts w:ascii="ＭＳ 明朝" w:cs="Times New Roman"/>
                          <w:b/>
                          <w:bCs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B33A0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72000" distR="72000" simplePos="0" relativeHeight="251658239" behindDoc="0" locked="0" layoutInCell="0" allowOverlap="1" wp14:anchorId="7F548D85" wp14:editId="33ECB8CB">
                <wp:simplePos x="0" y="0"/>
                <wp:positionH relativeFrom="margin">
                  <wp:align>right</wp:align>
                </wp:positionH>
                <wp:positionV relativeFrom="margin">
                  <wp:posOffset>8098790</wp:posOffset>
                </wp:positionV>
                <wp:extent cx="3348990" cy="1840230"/>
                <wp:effectExtent l="19050" t="19050" r="22860" b="26670"/>
                <wp:wrapSquare wrapText="bothSides"/>
                <wp:docPr id="228523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840230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85867" w14:textId="69700083" w:rsidR="00D32881" w:rsidRDefault="00EB33A0" w:rsidP="00EB33A0">
                            <w:pPr>
                              <w:rPr>
                                <w:rFonts w:ascii="ＭＳ 明朝" w:eastAsia="HG創英角ﾎﾟｯﾌﾟ体" w:cs="HG創英角ﾎﾟｯﾌﾟ体"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HG創英角ﾎﾟｯﾌﾟ体" w:cs="HG創英角ﾎﾟｯﾌﾟ体" w:hint="eastAsia"/>
                                <w:snapToGrid w:val="0"/>
                              </w:rPr>
                              <w:t xml:space="preserve">　</w:t>
                            </w:r>
                            <w:r w:rsidR="002F2148">
                              <w:rPr>
                                <w:rFonts w:ascii="ＭＳ 明朝" w:eastAsia="HG創英角ﾎﾟｯﾌﾟ体" w:cs="HG創英角ﾎﾟｯﾌﾟ体"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HG創英角ﾎﾟｯﾌﾟ体" w:cs="HG創英角ﾎﾟｯﾌﾟ体" w:hint="eastAsia"/>
                                <w:snapToGrid w:val="0"/>
                              </w:rPr>
                              <w:t>コミュニティ・スクールの機能を活かした</w:t>
                            </w:r>
                          </w:p>
                          <w:p w14:paraId="7B6D84BA" w14:textId="1D1455A4" w:rsidR="00EB33A0" w:rsidRDefault="00EB33A0" w:rsidP="002F2148">
                            <w:pPr>
                              <w:ind w:firstLineChars="200" w:firstLine="381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HG創英角ﾎﾟｯﾌﾟ体" w:cs="HG創英角ﾎﾟｯﾌﾟ体" w:hint="eastAsia"/>
                                <w:snapToGrid w:val="0"/>
                              </w:rPr>
                              <w:t>家庭・地域との連携・協働</w:t>
                            </w:r>
                          </w:p>
                          <w:p w14:paraId="4A79DA12" w14:textId="535281F0" w:rsidR="00EB33A0" w:rsidRPr="00430F64" w:rsidRDefault="00EB33A0" w:rsidP="00EB33A0">
                            <w:pPr>
                              <w:rPr>
                                <w:rFonts w:ascii="ＭＳ 明朝" w:cs="Times New Roman"/>
                                <w:b/>
                                <w:bCs/>
                                <w:noProof/>
                                <w:snapToGrid w:val="0"/>
                              </w:rPr>
                            </w:pP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・避難訓練、地域防災訓練、通学路安全点検等の実施</w:t>
                            </w:r>
                          </w:p>
                          <w:p w14:paraId="3970B102" w14:textId="2D5132B7" w:rsidR="00EB33A0" w:rsidRPr="00430F64" w:rsidRDefault="00EB33A0" w:rsidP="00ED0084">
                            <w:pPr>
                              <w:ind w:left="191" w:hangingChars="100" w:hanging="191"/>
                              <w:rPr>
                                <w:rFonts w:ascii="ＭＳ 明朝" w:eastAsia="ＭＳ ゴシック" w:cs="ＭＳ ゴシック"/>
                                <w:b/>
                                <w:bCs/>
                                <w:snapToGrid w:val="0"/>
                              </w:rPr>
                            </w:pP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・</w:t>
                            </w:r>
                            <w:r w:rsidR="00357539"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仲町学区コミュニティ推進会等を講師に迎え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地域に根ざした</w:t>
                            </w:r>
                            <w:r w:rsidR="007D6499"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学習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活動の継続（ひたち風流物体験・和太鼓体験・</w:t>
                            </w:r>
                            <w:r w:rsidR="007D6499"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さくら教室</w:t>
                            </w:r>
                            <w:r w:rsidR="00ED0084"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、おしゃべりサロン、日立大煙突フェスティバルに参加</w:t>
                            </w: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）</w:t>
                            </w:r>
                          </w:p>
                          <w:p w14:paraId="33436628" w14:textId="76935073" w:rsidR="00EB33A0" w:rsidRPr="00430F64" w:rsidRDefault="00EB33A0" w:rsidP="00491467">
                            <w:pPr>
                              <w:ind w:left="191" w:hangingChars="100" w:hanging="191"/>
                              <w:rPr>
                                <w:rFonts w:ascii="ＭＳ 明朝" w:cs="Times New Roman"/>
                                <w:b/>
                                <w:bCs/>
                                <w:noProof/>
                                <w:snapToGrid w:val="0"/>
                              </w:rPr>
                            </w:pPr>
                            <w:r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・学校再編計画に伴う近隣学校との連携</w:t>
                            </w:r>
                            <w:r w:rsidR="00491467"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、仲町小推進委員との</w:t>
                            </w:r>
                            <w:r w:rsidR="00BF1F73" w:rsidRPr="00430F64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snapToGrid w:val="0"/>
                              </w:rPr>
                              <w:t>連携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8D85" id="テキスト ボックス 2" o:spid="_x0000_s1028" type="#_x0000_t202" style="position:absolute;left:0;text-align:left;margin-left:212.5pt;margin-top:637.7pt;width:263.7pt;height:144.9pt;z-index:251658239;visibility:visible;mso-wrap-style:square;mso-width-percent:0;mso-height-percent:0;mso-wrap-distance-left:2mm;mso-wrap-distance-top:0;mso-wrap-distance-right:2mm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" o:allowincell="f" filled="f" strokecolor="#009" strokeweight="1mm">
                <v:textbox inset="2mm,2mm,2mm,2mm">
                  <w:txbxContent>
                    <w:p w14:paraId="6B685867" w14:textId="69700083" w:rsidR="00D32881" w:rsidRDefault="00EB33A0" w:rsidP="00EB33A0">
                      <w:pPr>
                        <w:rPr>
                          <w:rFonts w:ascii="ＭＳ 明朝" w:eastAsia="HG創英角ﾎﾟｯﾌﾟ体" w:cs="HG創英角ﾎﾟｯﾌﾟ体"/>
                          <w:snapToGrid w:val="0"/>
                        </w:rPr>
                      </w:pPr>
                      <w:r>
                        <w:rPr>
                          <w:rFonts w:ascii="ＭＳ 明朝" w:eastAsia="HG創英角ﾎﾟｯﾌﾟ体" w:cs="HG創英角ﾎﾟｯﾌﾟ体" w:hint="eastAsia"/>
                          <w:snapToGrid w:val="0"/>
                        </w:rPr>
                        <w:t xml:space="preserve">　</w:t>
                      </w:r>
                      <w:r w:rsidR="002F2148">
                        <w:rPr>
                          <w:rFonts w:ascii="ＭＳ 明朝" w:eastAsia="HG創英角ﾎﾟｯﾌﾟ体" w:cs="HG創英角ﾎﾟｯﾌﾟ体" w:hint="eastAsia"/>
                          <w:snapToGrid w:val="0"/>
                        </w:rPr>
                        <w:t xml:space="preserve">　</w:t>
                      </w:r>
                      <w:r>
                        <w:rPr>
                          <w:rFonts w:ascii="ＭＳ 明朝" w:eastAsia="HG創英角ﾎﾟｯﾌﾟ体" w:cs="HG創英角ﾎﾟｯﾌﾟ体" w:hint="eastAsia"/>
                          <w:snapToGrid w:val="0"/>
                        </w:rPr>
                        <w:t>コミュニティ・スクールの機能を活かした</w:t>
                      </w:r>
                    </w:p>
                    <w:p w14:paraId="7B6D84BA" w14:textId="1D1455A4" w:rsidR="00EB33A0" w:rsidRDefault="00EB33A0" w:rsidP="002F2148">
                      <w:pPr>
                        <w:ind w:firstLineChars="200" w:firstLine="381"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HG創英角ﾎﾟｯﾌﾟ体" w:cs="HG創英角ﾎﾟｯﾌﾟ体" w:hint="eastAsia"/>
                          <w:snapToGrid w:val="0"/>
                        </w:rPr>
                        <w:t>家庭・地域との連携・協働</w:t>
                      </w:r>
                    </w:p>
                    <w:p w14:paraId="4A79DA12" w14:textId="535281F0" w:rsidR="00EB33A0" w:rsidRPr="00430F64" w:rsidRDefault="00EB33A0" w:rsidP="00EB33A0">
                      <w:pPr>
                        <w:rPr>
                          <w:rFonts w:ascii="ＭＳ 明朝" w:cs="Times New Roman"/>
                          <w:b/>
                          <w:bCs/>
                          <w:noProof/>
                          <w:snapToGrid w:val="0"/>
                        </w:rPr>
                      </w:pP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・避難訓練、地域防災訓練、通学路安全点検等の実施</w:t>
                      </w:r>
                    </w:p>
                    <w:p w14:paraId="3970B102" w14:textId="2D5132B7" w:rsidR="00EB33A0" w:rsidRPr="00430F64" w:rsidRDefault="00EB33A0" w:rsidP="00ED0084">
                      <w:pPr>
                        <w:ind w:left="191" w:hangingChars="100" w:hanging="191"/>
                        <w:rPr>
                          <w:rFonts w:ascii="ＭＳ 明朝" w:eastAsia="ＭＳ ゴシック" w:cs="ＭＳ ゴシック"/>
                          <w:b/>
                          <w:bCs/>
                          <w:snapToGrid w:val="0"/>
                        </w:rPr>
                      </w:pP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・</w:t>
                      </w:r>
                      <w:r w:rsidR="00357539"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仲町学区コミュニティ推進会等を講師に迎え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地域に根ざした</w:t>
                      </w:r>
                      <w:r w:rsidR="007D6499"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学習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活動の継続（ひたち風流物体験・和太鼓体験・</w:t>
                      </w:r>
                      <w:r w:rsidR="007D6499"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さくら教室</w:t>
                      </w:r>
                      <w:r w:rsidR="00ED0084"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、おしゃべりサロン、日立大煙突フェスティバルに参加</w:t>
                      </w: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）</w:t>
                      </w:r>
                    </w:p>
                    <w:p w14:paraId="33436628" w14:textId="76935073" w:rsidR="00EB33A0" w:rsidRPr="00430F64" w:rsidRDefault="00EB33A0" w:rsidP="00491467">
                      <w:pPr>
                        <w:ind w:left="191" w:hangingChars="100" w:hanging="191"/>
                        <w:rPr>
                          <w:rFonts w:ascii="ＭＳ 明朝" w:cs="Times New Roman"/>
                          <w:b/>
                          <w:bCs/>
                          <w:noProof/>
                          <w:snapToGrid w:val="0"/>
                        </w:rPr>
                      </w:pPr>
                      <w:r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・学校再編計画に伴う近隣学校との連携</w:t>
                      </w:r>
                      <w:r w:rsidR="00491467"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、仲町小推進委員との</w:t>
                      </w:r>
                      <w:r w:rsidR="00BF1F73" w:rsidRPr="00430F64">
                        <w:rPr>
                          <w:rFonts w:ascii="ＭＳ 明朝" w:eastAsia="ＭＳ ゴシック" w:cs="ＭＳ ゴシック" w:hint="eastAsia"/>
                          <w:b/>
                          <w:bCs/>
                          <w:snapToGrid w:val="0"/>
                        </w:rPr>
                        <w:t>連携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33A0" w:rsidRPr="00EB33A0" w:rsidSect="00D35C3F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705F" w14:textId="77777777" w:rsidR="00605BB6" w:rsidRDefault="00605BB6" w:rsidP="00491467">
      <w:r>
        <w:separator/>
      </w:r>
    </w:p>
  </w:endnote>
  <w:endnote w:type="continuationSeparator" w:id="0">
    <w:p w14:paraId="5C51459F" w14:textId="77777777" w:rsidR="00605BB6" w:rsidRDefault="00605BB6" w:rsidP="0049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FFAD" w14:textId="77777777" w:rsidR="00605BB6" w:rsidRDefault="00605BB6" w:rsidP="00491467">
      <w:r>
        <w:separator/>
      </w:r>
    </w:p>
  </w:footnote>
  <w:footnote w:type="continuationSeparator" w:id="0">
    <w:p w14:paraId="44EFFB48" w14:textId="77777777" w:rsidR="00605BB6" w:rsidRDefault="00605BB6" w:rsidP="0049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0351F"/>
    <w:multiLevelType w:val="hybridMultilevel"/>
    <w:tmpl w:val="DECAAA38"/>
    <w:lvl w:ilvl="0" w:tplc="BE80EA72">
      <w:numFmt w:val="bullet"/>
      <w:lvlText w:val="・"/>
      <w:lvlJc w:val="left"/>
      <w:pPr>
        <w:ind w:left="57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117572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A0"/>
    <w:rsid w:val="00002210"/>
    <w:rsid w:val="00051FD2"/>
    <w:rsid w:val="000D07D5"/>
    <w:rsid w:val="000D5DC5"/>
    <w:rsid w:val="000D68EC"/>
    <w:rsid w:val="000F3CFA"/>
    <w:rsid w:val="00122BC2"/>
    <w:rsid w:val="001418B4"/>
    <w:rsid w:val="00174CDA"/>
    <w:rsid w:val="0019631A"/>
    <w:rsid w:val="00211ED2"/>
    <w:rsid w:val="00253F26"/>
    <w:rsid w:val="002707A3"/>
    <w:rsid w:val="002C7B33"/>
    <w:rsid w:val="002F2148"/>
    <w:rsid w:val="00357539"/>
    <w:rsid w:val="00371A76"/>
    <w:rsid w:val="003C2946"/>
    <w:rsid w:val="003C6F61"/>
    <w:rsid w:val="003D3591"/>
    <w:rsid w:val="003F37AA"/>
    <w:rsid w:val="003F4AEC"/>
    <w:rsid w:val="0040099D"/>
    <w:rsid w:val="00413A6D"/>
    <w:rsid w:val="00430F64"/>
    <w:rsid w:val="00432017"/>
    <w:rsid w:val="00461073"/>
    <w:rsid w:val="00461AA7"/>
    <w:rsid w:val="00466DDA"/>
    <w:rsid w:val="004900FB"/>
    <w:rsid w:val="00491467"/>
    <w:rsid w:val="004A1579"/>
    <w:rsid w:val="004C16E9"/>
    <w:rsid w:val="004F5B4B"/>
    <w:rsid w:val="0052578A"/>
    <w:rsid w:val="005510B1"/>
    <w:rsid w:val="00557E06"/>
    <w:rsid w:val="00594A56"/>
    <w:rsid w:val="005B2581"/>
    <w:rsid w:val="005C67D2"/>
    <w:rsid w:val="00605BB6"/>
    <w:rsid w:val="00634C28"/>
    <w:rsid w:val="006449B5"/>
    <w:rsid w:val="0068169F"/>
    <w:rsid w:val="00687748"/>
    <w:rsid w:val="006A5A83"/>
    <w:rsid w:val="006C4C12"/>
    <w:rsid w:val="00700316"/>
    <w:rsid w:val="00731380"/>
    <w:rsid w:val="00782A8C"/>
    <w:rsid w:val="007D6499"/>
    <w:rsid w:val="007E798B"/>
    <w:rsid w:val="008047C7"/>
    <w:rsid w:val="00833093"/>
    <w:rsid w:val="00833DB3"/>
    <w:rsid w:val="008622CC"/>
    <w:rsid w:val="00862C78"/>
    <w:rsid w:val="008840F6"/>
    <w:rsid w:val="008A120F"/>
    <w:rsid w:val="008C0D8B"/>
    <w:rsid w:val="008E0177"/>
    <w:rsid w:val="008F2F84"/>
    <w:rsid w:val="009420B9"/>
    <w:rsid w:val="009435C4"/>
    <w:rsid w:val="00977AB3"/>
    <w:rsid w:val="00994A28"/>
    <w:rsid w:val="009E00E2"/>
    <w:rsid w:val="009E17CC"/>
    <w:rsid w:val="00A03E88"/>
    <w:rsid w:val="00AA2560"/>
    <w:rsid w:val="00AC38CB"/>
    <w:rsid w:val="00AD2C41"/>
    <w:rsid w:val="00B10124"/>
    <w:rsid w:val="00B11199"/>
    <w:rsid w:val="00B21003"/>
    <w:rsid w:val="00BC3514"/>
    <w:rsid w:val="00BF1F73"/>
    <w:rsid w:val="00C251AB"/>
    <w:rsid w:val="00C33EB8"/>
    <w:rsid w:val="00C366E7"/>
    <w:rsid w:val="00C8238A"/>
    <w:rsid w:val="00CC24E5"/>
    <w:rsid w:val="00CD2EC0"/>
    <w:rsid w:val="00CE21FE"/>
    <w:rsid w:val="00CE59E6"/>
    <w:rsid w:val="00D2681D"/>
    <w:rsid w:val="00D32881"/>
    <w:rsid w:val="00D35C3F"/>
    <w:rsid w:val="00D36D01"/>
    <w:rsid w:val="00D54613"/>
    <w:rsid w:val="00DB7A91"/>
    <w:rsid w:val="00DC650D"/>
    <w:rsid w:val="00E4371A"/>
    <w:rsid w:val="00E7052E"/>
    <w:rsid w:val="00EB33A0"/>
    <w:rsid w:val="00EB3EEE"/>
    <w:rsid w:val="00EC5C72"/>
    <w:rsid w:val="00ED0084"/>
    <w:rsid w:val="00F468CC"/>
    <w:rsid w:val="00FC068F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A597C"/>
  <w15:chartTrackingRefBased/>
  <w15:docId w15:val="{A2DEC229-0E1E-4889-930A-50A84F7F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3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3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3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3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3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3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3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3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3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1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1467"/>
  </w:style>
  <w:style w:type="paragraph" w:styleId="ac">
    <w:name w:val="footer"/>
    <w:basedOn w:val="a"/>
    <w:link w:val="ad"/>
    <w:uiPriority w:val="99"/>
    <w:unhideWhenUsed/>
    <w:rsid w:val="00491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2C8C-B34C-46AE-8B71-A739EDD5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1149</Words>
  <Characters>1270</Characters>
  <Application>Microsoft Office Word</Application>
  <DocSecurity>0</DocSecurity>
  <Lines>106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裕子</dc:creator>
  <cp:keywords/>
  <dc:description/>
  <cp:lastModifiedBy>小野　君枝</cp:lastModifiedBy>
  <cp:revision>6</cp:revision>
  <cp:lastPrinted>2026-03-31T22:26:00Z</cp:lastPrinted>
  <dcterms:created xsi:type="dcterms:W3CDTF">2026-03-27T05:07:00Z</dcterms:created>
  <dcterms:modified xsi:type="dcterms:W3CDTF">2026-03-31T22:36:00Z</dcterms:modified>
</cp:coreProperties>
</file>